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4"/>
        </w:rPr>
        <w:t>附件一</w:t>
      </w:r>
    </w:p>
    <w:p>
      <w:pPr>
        <w:pStyle w:val="4"/>
        <w:spacing w:before="120" w:after="120" w:line="240" w:lineRule="auto"/>
        <w:ind w:firstLine="471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Toc497126789"/>
      <w:bookmarkStart w:id="1" w:name="_Toc509092119"/>
      <w:r>
        <w:rPr>
          <w:rFonts w:hint="eastAsia" w:ascii="宋体" w:hAnsi="宋体" w:eastAsia="宋体" w:cs="宋体"/>
          <w:sz w:val="28"/>
          <w:szCs w:val="28"/>
        </w:rPr>
        <w:t>投标登记资料一览表</w:t>
      </w:r>
      <w:bookmarkEnd w:id="0"/>
      <w:bookmarkEnd w:id="1"/>
    </w:p>
    <w:p>
      <w:pPr>
        <w:pStyle w:val="7"/>
        <w:overflowPunct w:val="0"/>
        <w:autoSpaceDE w:val="0"/>
        <w:autoSpaceDN w:val="0"/>
        <w:adjustRightInd w:val="0"/>
        <w:snapToGrid w:val="0"/>
        <w:spacing w:before="12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项目名称:</w:t>
      </w:r>
      <w:r>
        <w:rPr>
          <w:rFonts w:hint="eastAsia" w:ascii="宋体" w:hAnsi="宋体" w:cs="宋体"/>
          <w:szCs w:val="21"/>
          <w:u w:val="single"/>
        </w:rPr>
        <w:t xml:space="preserve"> 番禺石碁镇SQ18G-08市莲路北侧项目展示区景观工程</w:t>
      </w:r>
      <w:r>
        <w:rPr>
          <w:rFonts w:hint="eastAsia" w:ascii="宋体" w:hAnsi="宋体" w:cs="宋体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pacing w:val="-10"/>
          <w:szCs w:val="21"/>
        </w:rPr>
        <w:t>投标单位(盖章)：</w:t>
      </w:r>
    </w:p>
    <w:tbl>
      <w:tblPr>
        <w:tblStyle w:val="11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773"/>
        <w:gridCol w:w="1074"/>
        <w:gridCol w:w="1090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tblHeader/>
          <w:jc w:val="center"/>
        </w:trPr>
        <w:tc>
          <w:tcPr>
            <w:tcW w:w="743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5773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</w:t>
            </w:r>
          </w:p>
        </w:tc>
        <w:tc>
          <w:tcPr>
            <w:tcW w:w="107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内页码</w:t>
            </w:r>
          </w:p>
        </w:tc>
        <w:tc>
          <w:tcPr>
            <w:tcW w:w="1090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登记提交资料要求</w:t>
            </w:r>
          </w:p>
        </w:tc>
        <w:tc>
          <w:tcPr>
            <w:tcW w:w="70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743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77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投标申请公函(见附件二，同以下资料装订为一本)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7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企业法定代表人证明书，授权委托书，法定代表人身份证复印件、委托代理人身份证复印件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原件/复印件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7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企业营业执照副本复印件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复印件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建设行政主管部门颁发的安全生产许可证复印件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复印件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743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拟任本工程的项目负责人注册建造师证书、安全生产考核合格证书（B类）、身份证复印件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复印件</w:t>
            </w:r>
          </w:p>
        </w:tc>
        <w:tc>
          <w:tcPr>
            <w:tcW w:w="704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276" w:lineRule="auto"/>
        <w:ind w:left="630" w:hanging="630" w:hangingChars="3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注: 1、本表附于登记资料内首页，作为登记资料目录。</w:t>
      </w:r>
    </w:p>
    <w:p>
      <w:pPr>
        <w:spacing w:line="276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szCs w:val="21"/>
        </w:rPr>
        <w:t>2、投标登记资料每页加盖投标人公章，提供复印件的资料如需要可要求提供原件核查，登记资料不齐全、不符合招标公告及本表要求、招标人可不接受登记。</w:t>
      </w: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pStyle w:val="10"/>
        <w:ind w:firstLine="480"/>
        <w:rPr>
          <w:rFonts w:hint="eastAsia" w:ascii="宋体" w:hAnsi="宋体" w:cs="宋体"/>
          <w:bCs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widowControl/>
        <w:spacing w:line="360" w:lineRule="auto"/>
        <w:rPr>
          <w:rFonts w:hint="eastAsia" w:ascii="宋体" w:hAnsi="宋体" w:cs="宋体"/>
          <w:bCs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附件二</w:t>
      </w:r>
    </w:p>
    <w:p>
      <w:pPr>
        <w:pStyle w:val="4"/>
        <w:spacing w:before="120" w:after="120" w:line="240" w:lineRule="exact"/>
        <w:ind w:firstLine="471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投标申请公函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widowControl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致招标人：</w:t>
      </w:r>
      <w:r>
        <w:rPr>
          <w:rFonts w:hint="eastAsia" w:ascii="宋体" w:hAnsi="宋体" w:cs="宋体"/>
          <w:sz w:val="24"/>
          <w:u w:val="single"/>
        </w:rPr>
        <w:t>广州天地源置业有限公司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按照资格条件的要求，我们递交有关资料文件，以便贵单位审查我们参加</w:t>
      </w:r>
      <w:r>
        <w:rPr>
          <w:rFonts w:hint="eastAsia" w:ascii="宋体" w:hAnsi="宋体" w:cs="宋体"/>
          <w:sz w:val="24"/>
          <w:u w:val="single"/>
        </w:rPr>
        <w:t xml:space="preserve">番禺石碁镇SQ18G-08市莲路北侧项目展示区景观工程 </w:t>
      </w:r>
      <w:r>
        <w:rPr>
          <w:rFonts w:hint="eastAsia" w:ascii="宋体" w:hAnsi="宋体" w:cs="宋体"/>
          <w:sz w:val="24"/>
        </w:rPr>
        <w:t xml:space="preserve"> 施工投标资格。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此申请是</w:t>
      </w:r>
      <w:r>
        <w:rPr>
          <w:rFonts w:hint="eastAsia" w:ascii="宋体" w:hAnsi="宋体" w:cs="宋体"/>
          <w:sz w:val="24"/>
          <w:u w:val="single"/>
        </w:rPr>
        <w:t xml:space="preserve">     (投标人名称)        </w:t>
      </w:r>
      <w:r>
        <w:rPr>
          <w:rFonts w:hint="eastAsia" w:ascii="宋体" w:hAnsi="宋体" w:cs="宋体"/>
          <w:sz w:val="24"/>
        </w:rPr>
        <w:t>以</w:t>
      </w:r>
      <w:r>
        <w:rPr>
          <w:rFonts w:hint="eastAsia" w:ascii="宋体" w:hAnsi="宋体" w:cs="宋体"/>
          <w:sz w:val="24"/>
          <w:u w:val="single"/>
        </w:rPr>
        <w:t>     (</w:t>
      </w:r>
      <w:r>
        <w:rPr>
          <w:rFonts w:hint="eastAsia" w:ascii="宋体" w:hAnsi="宋体" w:cs="宋体"/>
          <w:snapToGrid w:val="0"/>
          <w:sz w:val="24"/>
          <w:u w:val="single"/>
        </w:rPr>
        <w:t>委托代理人姓名</w:t>
      </w:r>
      <w:r>
        <w:rPr>
          <w:rFonts w:hint="eastAsia" w:ascii="宋体" w:hAnsi="宋体" w:cs="宋体"/>
          <w:sz w:val="24"/>
          <w:u w:val="single"/>
        </w:rPr>
        <w:t xml:space="preserve">)       </w:t>
      </w:r>
      <w:r>
        <w:rPr>
          <w:rFonts w:hint="eastAsia" w:ascii="宋体" w:hAnsi="宋体" w:cs="宋体"/>
          <w:sz w:val="24"/>
        </w:rPr>
        <w:t>为全权代表身份递交的。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我们保证所有提交的资料是真实可靠的，并为提交的资料负有相应的法律责任。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我们理解招标人有权拒绝任何申请，而无需由招标人承担任何责任。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投标人名称: (盖章)</w:t>
      </w:r>
    </w:p>
    <w:p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法定代表人(签字):</w:t>
      </w:r>
    </w:p>
    <w:p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申请日期:       年   月   日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ind w:left="601" w:leftChars="172" w:hanging="240" w:hangingChars="100"/>
        <w:rPr>
          <w:rFonts w:hint="eastAsia" w:ascii="宋体" w:hAnsi="宋体" w:cs="宋体"/>
          <w:bCs/>
          <w:sz w:val="24"/>
        </w:rPr>
      </w:pPr>
    </w:p>
    <w:p>
      <w:pPr>
        <w:pStyle w:val="3"/>
        <w:spacing w:before="156" w:beforeLines="50" w:after="312" w:afterLines="100" w:line="480" w:lineRule="auto"/>
        <w:rPr>
          <w:rFonts w:hint="eastAsia" w:ascii="宋体" w:hAnsi="宋体" w:cs="宋体"/>
          <w:b w:val="0"/>
          <w:bCs w:val="0"/>
          <w:kern w:val="2"/>
          <w:sz w:val="21"/>
          <w:szCs w:val="24"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rPr>
          <w:rFonts w:hint="eastAsia" w:ascii="宋体" w:hAnsi="宋体" w:cs="宋体"/>
          <w:b/>
          <w:bCs/>
        </w:rPr>
      </w:pPr>
    </w:p>
    <w:p>
      <w:pPr>
        <w:spacing w:line="360" w:lineRule="auto"/>
        <w:rPr>
          <w:rFonts w:hint="eastAsia" w:ascii="宋体" w:hAnsi="宋体" w:cs="宋体"/>
          <w:sz w:val="24"/>
          <w:lang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type w:val="continuous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574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35pt;mso-position-horizontal:center;mso-position-horizontal-relative:margin;z-index:251659264;mso-width-relative:page;mso-height-relative:page;" filled="f" stroked="f" coordsize="21600,21600" o:gfxdata="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fNXn/SAAAAAwEAAA8AAAAAAAAAAQAgAAAAIgAAAGRycy9kb3ducmV2LnhtbFBL&#10;AQIUABQAAAAIAIdO4kBwLAxbwwEAAIsDAAAOAAAAAAAAAAEAIAAAACEBAABkcnMvZTJvRG9jLnht&#10;bFBLBQYAAAAABgAGAFkBAABW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3"/>
                      </w:rPr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48E2"/>
    <w:rsid w:val="093377CC"/>
    <w:rsid w:val="0DA13F3B"/>
    <w:rsid w:val="1FFB3148"/>
    <w:rsid w:val="2F3832F9"/>
    <w:rsid w:val="40200EB6"/>
    <w:rsid w:val="4299462B"/>
    <w:rsid w:val="4F2C5477"/>
    <w:rsid w:val="51F83AB7"/>
    <w:rsid w:val="5CC02D58"/>
    <w:rsid w:val="61F73E29"/>
    <w:rsid w:val="674358F6"/>
    <w:rsid w:val="736232B8"/>
    <w:rsid w:val="74DC5DF9"/>
    <w:rsid w:val="7AE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7">
    <w:name w:val="Plain Text"/>
    <w:basedOn w:val="1"/>
    <w:uiPriority w:val="0"/>
    <w:rPr>
      <w:rFonts w:ascii="Courier New" w:hAnsi="Courier New"/>
      <w:szCs w:val="2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Calibri" w:hAnsi="Calibri"/>
      <w:sz w:val="21"/>
      <w:szCs w:val="22"/>
    </w:rPr>
  </w:style>
  <w:style w:type="character" w:styleId="13">
    <w:name w:val="page number"/>
    <w:basedOn w:val="12"/>
    <w:uiPriority w:val="0"/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6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2021-07-05T03:35:00Z</dcterms:created>
  <dc:creator>gyk</dc:creator>
  <cp:lastModifiedBy>广东合信</cp:lastModifiedBy>
  <dcterms:modified xsi:type="dcterms:W3CDTF">2022-03-25T09:04:37Z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18D3B839C24D4FBA9AA1F966F7AF4978</vt:lpwstr>
  </property>
</Properties>
</file>